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6DF" w:rsidRPr="006A56DF" w:rsidRDefault="006A56DF" w:rsidP="006A56D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A56D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Чем сулит превращение машино</w:t>
      </w:r>
      <w:r w:rsidR="00AE472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-</w:t>
      </w:r>
      <w:r w:rsidRPr="006A56D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мест в недвижимость?</w:t>
      </w:r>
    </w:p>
    <w:p w:rsidR="006A56DF" w:rsidRPr="006A56DF" w:rsidRDefault="006A56DF" w:rsidP="006A56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6D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#Законодательство</w:t>
      </w:r>
    </w:p>
    <w:p w:rsidR="006A56DF" w:rsidRPr="006A56DF" w:rsidRDefault="006A56DF" w:rsidP="006A56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6D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#Недвижимость</w:t>
      </w:r>
    </w:p>
    <w:p w:rsidR="006A56DF" w:rsidRPr="006A56DF" w:rsidRDefault="006A56DF" w:rsidP="006A56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6D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#Авто и </w:t>
      </w:r>
      <w:proofErr w:type="spellStart"/>
      <w:r w:rsidRPr="006A56D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мото</w:t>
      </w:r>
      <w:proofErr w:type="spellEnd"/>
    </w:p>
    <w:p w:rsidR="006A56DF" w:rsidRPr="006A56DF" w:rsidRDefault="006A56DF" w:rsidP="006A56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6DF">
        <w:rPr>
          <w:rFonts w:ascii="Times New Roman" w:eastAsia="Times New Roman" w:hAnsi="Times New Roman" w:cs="Times New Roman"/>
          <w:sz w:val="24"/>
          <w:szCs w:val="24"/>
          <w:lang w:eastAsia="ru-RU"/>
        </w:rPr>
        <w:t>С 1 января 2017 года вступи</w:t>
      </w:r>
      <w:r w:rsidR="00E04309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6A5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силу новый закон 315-ФЗ, предусматривающий поправки в Гражданский кодекс и другие законодательные акты. Благодаря нововведениям машино</w:t>
      </w:r>
      <w:r w:rsidR="00E043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A56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в закрытых паркингах и на открытых автостоянках теперь будут отдельным видом собственности. Мы рассмотрим, каки</w:t>
      </w:r>
      <w:r w:rsidR="00E04309">
        <w:rPr>
          <w:rFonts w:ascii="Times New Roman" w:eastAsia="Times New Roman" w:hAnsi="Times New Roman" w:cs="Times New Roman"/>
          <w:sz w:val="24"/>
          <w:szCs w:val="24"/>
          <w:lang w:eastAsia="ru-RU"/>
        </w:rPr>
        <w:t>е изменения ждут автовладельцев.</w:t>
      </w:r>
    </w:p>
    <w:p w:rsidR="006A56DF" w:rsidRPr="006A56DF" w:rsidRDefault="006A56DF" w:rsidP="006A56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6D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Сложности до принятия закона</w:t>
      </w:r>
    </w:p>
    <w:p w:rsidR="006A56DF" w:rsidRPr="006A56DF" w:rsidRDefault="006A56DF" w:rsidP="006A56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6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 людям приходилось сталкиваться с затруднениями во время покупки и продажи парковочных мест, поскольку фактические владельцы не считались собственниками отдельного машино</w:t>
      </w:r>
      <w:r w:rsidR="00E043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A56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места, а имели право претендовать только на долевое участие в собственности. Другими словами, если паркинг состоял из 500 машино</w:t>
      </w:r>
      <w:r w:rsidR="00E043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A56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мест, то человек считался собственником 1/500 его части.</w:t>
      </w:r>
    </w:p>
    <w:p w:rsidR="006A56DF" w:rsidRPr="006A56DF" w:rsidRDefault="006A56DF" w:rsidP="006A56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6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владелец не мог поставить на кадастровый учет свое парковочное место, поскольку оно юридически не считалось недвижимостью. Усложняло ситуацию еще одно правило: по закону на кадастровый учет можно поставить лишь помещение со стенами по периметру, а устанавливать любые ограждения на парковочных местах запрещено.</w:t>
      </w:r>
    </w:p>
    <w:p w:rsidR="006A56DF" w:rsidRPr="006A56DF" w:rsidRDefault="006A56DF" w:rsidP="006A56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6D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 большое затруднение возникало, когда владелец машино</w:t>
      </w:r>
      <w:r w:rsidR="00E043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A56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собирался его продавать. По закону, чтобы продать свою часть долевой собственности паркинга, человеку необходимо было отправить письменные оповещения другим собственникам (в нашем случае, владельцам соседних парковочных мест).</w:t>
      </w:r>
    </w:p>
    <w:p w:rsidR="006A56DF" w:rsidRPr="006A56DF" w:rsidRDefault="006A56DF" w:rsidP="006A56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6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с паркингом владельцев соседних машино</w:t>
      </w:r>
      <w:r w:rsidR="00E043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A56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 может быть несколько сотен, и для оформления сделки купли-продажи всем им приходилось рассылать письма. На это отводился ровно месяц. Процедура уведомления затягивалась на такой срок, поскольку не было возможности оповестить других владельцев машино</w:t>
      </w:r>
      <w:r w:rsidR="00E043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A56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 через СМИ и интернет. Кроме этого, рассылка писем стоила недешево, а еще желающие продать парковочное место периодически сталкивались с необходимостью выплатить откупные соседям по паркингу за то, что последние не будут претендовать на продаваемое машино</w:t>
      </w:r>
      <w:r w:rsidR="00E043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A56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место.</w:t>
      </w:r>
    </w:p>
    <w:p w:rsidR="006A56DF" w:rsidRPr="006A56DF" w:rsidRDefault="006A56DF" w:rsidP="006A56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6D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не ждать месяц, избавиться от лишней бумажной волокиты и избежать непредвиденных расходов, приходилось искать альтернативные варианты, например, оформлять договор дарения — 99% сделок по продаже парковочных мест проводилось именно по такой схеме.</w:t>
      </w:r>
    </w:p>
    <w:p w:rsidR="006A56DF" w:rsidRPr="006A56DF" w:rsidRDefault="006A56DF" w:rsidP="006A56D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6A56D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A56D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"http://irr.ru/real-estate/garage/parking/" \t "_blank" </w:instrText>
      </w:r>
      <w:r w:rsidRPr="006A56D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6A56DF" w:rsidRDefault="006A56DF" w:rsidP="006A5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6D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E04309" w:rsidRDefault="00E04309" w:rsidP="006A5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309" w:rsidRDefault="00E04309" w:rsidP="006A5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309" w:rsidRDefault="00E04309" w:rsidP="006A5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309" w:rsidRPr="006A56DF" w:rsidRDefault="00E04309" w:rsidP="006A5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6DF" w:rsidRPr="006A56DF" w:rsidRDefault="006A56DF" w:rsidP="006A56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6D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Изменения после принятия закона</w:t>
      </w:r>
    </w:p>
    <w:p w:rsidR="006A56DF" w:rsidRPr="006A56DF" w:rsidRDefault="006A56DF" w:rsidP="006A56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Благодаря новому закону, </w:t>
      </w:r>
      <w:r w:rsidR="00E0430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вступившему</w:t>
      </w:r>
      <w:r w:rsidRPr="006A5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силу с 1 января 2017 года, машино</w:t>
      </w:r>
      <w:r w:rsidR="00E043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A56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будет самостоятельным объектом недвижимости. Процедура включения машино</w:t>
      </w:r>
      <w:r w:rsidR="00E043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A56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 в кадастр мало чем будет отличаться от домов, квартир и дачных участков.</w:t>
      </w:r>
    </w:p>
    <w:p w:rsidR="006A56DF" w:rsidRPr="006A56DF" w:rsidRDefault="006A56DF" w:rsidP="006A56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6DF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Люди, которые ранее уже были собственниками доли в паркинге, могут выбрать один из двух вариантов:</w:t>
      </w:r>
    </w:p>
    <w:p w:rsidR="006A56DF" w:rsidRPr="006A56DF" w:rsidRDefault="006A56DF" w:rsidP="006A56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6D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оставить все, как есть;</w:t>
      </w:r>
    </w:p>
    <w:p w:rsidR="006A56DF" w:rsidRPr="006A56DF" w:rsidRDefault="006A56DF" w:rsidP="006A56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6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поставить парковочное место на кадастровый учет и зарегистрировать его как самостоятельный объект нежилой недвижимости.</w:t>
      </w:r>
    </w:p>
    <w:p w:rsidR="006A56DF" w:rsidRPr="006A56DF" w:rsidRDefault="006A56DF" w:rsidP="006A56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6DF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даже в первом случае человеку будет намного проще распорядиться своей долей — благодаря новым поправкам к закону, если участников долевой собственности больше 20 человек, то им можно сообщать о намерении продать свою долю через официальный сайт паркинга.</w:t>
      </w:r>
    </w:p>
    <w:p w:rsidR="006A56DF" w:rsidRPr="006A56DF" w:rsidRDefault="006A56DF" w:rsidP="006A56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6D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моментов, которые только предстоит предусмотреть в законодательстве, — ограничения при использовании паковочных мест. Частная собственность, в которую они фактически перейдут, предусматривает установку перегородок из фанеры, кирпича и других строительных материалов. Эксперты полагают, что законодательно необходимо запретить установку каких-либо перегородок и использование паковочных мест в качестве складских помещений, поскольку это грубое нарушение правил пожарной безопасности, дорожного движения и концептуальной целостности паркинга.</w:t>
      </w:r>
    </w:p>
    <w:p w:rsidR="006A56DF" w:rsidRPr="006A56DF" w:rsidRDefault="006A56DF" w:rsidP="006A56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6D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Постановка машино</w:t>
      </w:r>
      <w:r w:rsidR="00E0430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-</w:t>
      </w:r>
      <w:r w:rsidRPr="006A56D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места на кадастровый учет</w:t>
      </w:r>
    </w:p>
    <w:p w:rsidR="006A56DF" w:rsidRPr="006A56DF" w:rsidRDefault="006A56DF" w:rsidP="006A56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6D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постановки машино</w:t>
      </w:r>
      <w:r w:rsidR="00E043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A5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места на кадастровый учет необходимо будет заказать у кадастрового инженера технический план объекта. Затем следует подать в </w:t>
      </w:r>
      <w:proofErr w:type="spellStart"/>
      <w:r w:rsidRPr="006A56D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</w:t>
      </w:r>
      <w:proofErr w:type="spellEnd"/>
      <w:r w:rsidRPr="006A5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этот план вместе с договором купли-продажи машино</w:t>
      </w:r>
      <w:r w:rsidR="00E043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A56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(либо с договором долевого участия).</w:t>
      </w:r>
    </w:p>
    <w:p w:rsidR="006A56DF" w:rsidRPr="006A56DF" w:rsidRDefault="006A56DF" w:rsidP="006A56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6DF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недавнего времени право собственности подтверждалось свидетельством о государственной регистрации, но на сегодняшний день выдается выписка из Единого государственного реестра. Им</w:t>
      </w:r>
      <w:bookmarkStart w:id="0" w:name="_GoBack"/>
      <w:bookmarkEnd w:id="0"/>
      <w:r w:rsidRPr="006A56DF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 этот документ смогут получить владельцы парковочных мест уже в 2017 году.</w:t>
      </w:r>
    </w:p>
    <w:p w:rsidR="00F740BE" w:rsidRDefault="00F740BE"/>
    <w:sectPr w:rsidR="00F74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77DFF"/>
    <w:multiLevelType w:val="multilevel"/>
    <w:tmpl w:val="DEEA3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355368"/>
    <w:multiLevelType w:val="multilevel"/>
    <w:tmpl w:val="F00ED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6B5B32"/>
    <w:multiLevelType w:val="multilevel"/>
    <w:tmpl w:val="C994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253"/>
    <w:rsid w:val="006A56DF"/>
    <w:rsid w:val="00AE472B"/>
    <w:rsid w:val="00E04309"/>
    <w:rsid w:val="00EF3253"/>
    <w:rsid w:val="00F7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56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A56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56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A56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6A56DF"/>
    <w:rPr>
      <w:color w:val="0000FF"/>
      <w:u w:val="single"/>
    </w:rPr>
  </w:style>
  <w:style w:type="character" w:customStyle="1" w:styleId="gtsoc">
    <w:name w:val="gtsoc"/>
    <w:basedOn w:val="a0"/>
    <w:rsid w:val="006A56DF"/>
  </w:style>
  <w:style w:type="paragraph" w:styleId="a4">
    <w:name w:val="Normal (Web)"/>
    <w:basedOn w:val="a"/>
    <w:uiPriority w:val="99"/>
    <w:semiHidden/>
    <w:unhideWhenUsed/>
    <w:rsid w:val="006A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A56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56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A56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56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A56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6A56DF"/>
    <w:rPr>
      <w:color w:val="0000FF"/>
      <w:u w:val="single"/>
    </w:rPr>
  </w:style>
  <w:style w:type="character" w:customStyle="1" w:styleId="gtsoc">
    <w:name w:val="gtsoc"/>
    <w:basedOn w:val="a0"/>
    <w:rsid w:val="006A56DF"/>
  </w:style>
  <w:style w:type="paragraph" w:styleId="a4">
    <w:name w:val="Normal (Web)"/>
    <w:basedOn w:val="a"/>
    <w:uiPriority w:val="99"/>
    <w:semiHidden/>
    <w:unhideWhenUsed/>
    <w:rsid w:val="006A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A56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4EFBC-2D07-40CA-A4F6-29A6C4536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624</Words>
  <Characters>3559</Characters>
  <Application>Microsoft Office Word</Application>
  <DocSecurity>0</DocSecurity>
  <Lines>29</Lines>
  <Paragraphs>8</Paragraphs>
  <ScaleCrop>false</ScaleCrop>
  <Company/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Ruslan</cp:lastModifiedBy>
  <cp:revision>4</cp:revision>
  <dcterms:created xsi:type="dcterms:W3CDTF">2017-11-21T13:57:00Z</dcterms:created>
  <dcterms:modified xsi:type="dcterms:W3CDTF">2017-11-28T10:03:00Z</dcterms:modified>
</cp:coreProperties>
</file>